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73C" w:rsidRDefault="0000073C" w:rsidP="00076E4B">
      <w:pPr>
        <w:jc w:val="center"/>
        <w:rPr>
          <w:b/>
          <w:sz w:val="28"/>
          <w:szCs w:val="28"/>
        </w:rPr>
      </w:pPr>
      <w:r w:rsidRPr="0000073C">
        <w:rPr>
          <w:b/>
          <w:noProof/>
          <w:sz w:val="28"/>
          <w:szCs w:val="28"/>
        </w:rPr>
        <w:drawing>
          <wp:inline distT="0" distB="0" distL="0" distR="0">
            <wp:extent cx="533400" cy="699794"/>
            <wp:effectExtent l="0" t="0" r="0" b="5080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47413" cy="71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73C" w:rsidRDefault="0000073C" w:rsidP="00076E4B">
      <w:pPr>
        <w:jc w:val="center"/>
        <w:rPr>
          <w:b/>
          <w:sz w:val="28"/>
          <w:szCs w:val="28"/>
        </w:rPr>
      </w:pPr>
    </w:p>
    <w:p w:rsidR="00076E4B" w:rsidRDefault="00076E4B" w:rsidP="0000073C">
      <w:pPr>
        <w:jc w:val="center"/>
        <w:rPr>
          <w:b/>
          <w:sz w:val="28"/>
          <w:szCs w:val="28"/>
        </w:rPr>
      </w:pPr>
      <w:proofErr w:type="gramStart"/>
      <w:r w:rsidRPr="00FB420A">
        <w:rPr>
          <w:b/>
          <w:sz w:val="28"/>
          <w:szCs w:val="28"/>
        </w:rPr>
        <w:t>МОСКОВСКАЯ</w:t>
      </w:r>
      <w:r w:rsidR="0000073C">
        <w:rPr>
          <w:b/>
          <w:sz w:val="28"/>
          <w:szCs w:val="28"/>
        </w:rPr>
        <w:t xml:space="preserve">  </w:t>
      </w:r>
      <w:r w:rsidRPr="00FB420A">
        <w:rPr>
          <w:b/>
          <w:sz w:val="28"/>
          <w:szCs w:val="28"/>
        </w:rPr>
        <w:t>ОБЛАСТЬ</w:t>
      </w:r>
      <w:proofErr w:type="gramEnd"/>
    </w:p>
    <w:p w:rsidR="0000073C" w:rsidRDefault="00076E4B" w:rsidP="0000073C">
      <w:pPr>
        <w:jc w:val="center"/>
        <w:rPr>
          <w:b/>
          <w:sz w:val="28"/>
          <w:szCs w:val="28"/>
        </w:rPr>
      </w:pPr>
      <w:r w:rsidRPr="00874331">
        <w:rPr>
          <w:b/>
          <w:sz w:val="28"/>
          <w:szCs w:val="28"/>
        </w:rPr>
        <w:t>ГОРОДСКОЙ ОКРУГ ЖУКОВСКИЙ</w:t>
      </w:r>
    </w:p>
    <w:p w:rsidR="0000073C" w:rsidRPr="0000073C" w:rsidRDefault="0000073C" w:rsidP="0000073C">
      <w:pPr>
        <w:jc w:val="center"/>
        <w:rPr>
          <w:b/>
          <w:sz w:val="18"/>
          <w:szCs w:val="18"/>
        </w:rPr>
      </w:pPr>
    </w:p>
    <w:p w:rsidR="00076E4B" w:rsidRPr="0000073C" w:rsidRDefault="00076E4B" w:rsidP="0000073C">
      <w:pPr>
        <w:jc w:val="center"/>
        <w:rPr>
          <w:b/>
          <w:sz w:val="40"/>
          <w:szCs w:val="40"/>
        </w:rPr>
      </w:pPr>
      <w:r w:rsidRPr="0000073C">
        <w:rPr>
          <w:b/>
          <w:sz w:val="40"/>
          <w:szCs w:val="40"/>
        </w:rPr>
        <w:t>АДМИНИСТРАЦИЯ ГОРОДСКОГО ОКРУГА</w:t>
      </w:r>
    </w:p>
    <w:p w:rsidR="00076E4B" w:rsidRDefault="00076E4B" w:rsidP="00076E4B">
      <w:pPr>
        <w:jc w:val="center"/>
        <w:rPr>
          <w:b/>
          <w:sz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76857" wp14:editId="761A8BD2">
                <wp:simplePos x="0" y="0"/>
                <wp:positionH relativeFrom="column">
                  <wp:posOffset>-252730</wp:posOffset>
                </wp:positionH>
                <wp:positionV relativeFrom="paragraph">
                  <wp:posOffset>177165</wp:posOffset>
                </wp:positionV>
                <wp:extent cx="6347460" cy="15240"/>
                <wp:effectExtent l="0" t="19050" r="53340" b="4191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7460" cy="1524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B98D2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pt,13.95pt" to="479.9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" strokeweight="4.5pt">
                <v:stroke linestyle="thickThin"/>
              </v:line>
            </w:pict>
          </mc:Fallback>
        </mc:AlternateContent>
      </w:r>
    </w:p>
    <w:p w:rsidR="00076E4B" w:rsidRPr="00C42A53" w:rsidRDefault="00076E4B" w:rsidP="00076E4B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076E4B" w:rsidRPr="00C42A53" w:rsidRDefault="00076E4B" w:rsidP="00076E4B">
      <w:pPr>
        <w:jc w:val="both"/>
        <w:rPr>
          <w:b/>
          <w:sz w:val="22"/>
        </w:rPr>
      </w:pPr>
    </w:p>
    <w:p w:rsidR="0000073C" w:rsidRDefault="0000073C" w:rsidP="00076E4B">
      <w:pPr>
        <w:jc w:val="both"/>
        <w:rPr>
          <w:b/>
          <w:sz w:val="24"/>
          <w:szCs w:val="24"/>
        </w:rPr>
      </w:pPr>
    </w:p>
    <w:p w:rsidR="00076E4B" w:rsidRPr="00C42A53" w:rsidRDefault="00076E4B" w:rsidP="00DE2286">
      <w:pPr>
        <w:ind w:left="-426"/>
        <w:jc w:val="both"/>
        <w:rPr>
          <w:b/>
          <w:sz w:val="24"/>
          <w:szCs w:val="24"/>
        </w:rPr>
      </w:pPr>
      <w:r w:rsidRPr="00A7546B">
        <w:rPr>
          <w:b/>
          <w:sz w:val="24"/>
          <w:szCs w:val="24"/>
        </w:rPr>
        <w:t xml:space="preserve">от </w:t>
      </w:r>
      <w:r w:rsidRPr="00C42A53">
        <w:rPr>
          <w:b/>
          <w:sz w:val="24"/>
          <w:szCs w:val="24"/>
        </w:rPr>
        <w:t>«_</w:t>
      </w:r>
      <w:r w:rsidR="009A5053">
        <w:rPr>
          <w:b/>
          <w:sz w:val="24"/>
          <w:szCs w:val="24"/>
        </w:rPr>
        <w:t>21</w:t>
      </w:r>
      <w:r w:rsidRPr="00C42A53">
        <w:rPr>
          <w:b/>
          <w:sz w:val="24"/>
          <w:szCs w:val="24"/>
        </w:rPr>
        <w:t>_»</w:t>
      </w:r>
      <w:r w:rsidR="0000073C">
        <w:rPr>
          <w:b/>
          <w:sz w:val="24"/>
          <w:szCs w:val="24"/>
        </w:rPr>
        <w:t xml:space="preserve"> </w:t>
      </w:r>
      <w:r w:rsidRPr="00C42A53">
        <w:rPr>
          <w:b/>
          <w:sz w:val="24"/>
          <w:szCs w:val="24"/>
        </w:rPr>
        <w:t>______</w:t>
      </w:r>
      <w:r w:rsidR="009A5053">
        <w:rPr>
          <w:b/>
          <w:sz w:val="24"/>
          <w:szCs w:val="24"/>
        </w:rPr>
        <w:t>_12</w:t>
      </w:r>
      <w:r w:rsidR="00866F98">
        <w:rPr>
          <w:b/>
          <w:sz w:val="24"/>
          <w:szCs w:val="24"/>
        </w:rPr>
        <w:t>_</w:t>
      </w:r>
      <w:r w:rsidRPr="00C42A53">
        <w:rPr>
          <w:b/>
          <w:sz w:val="24"/>
          <w:szCs w:val="24"/>
        </w:rPr>
        <w:t>_______2</w:t>
      </w:r>
      <w:r>
        <w:rPr>
          <w:b/>
          <w:sz w:val="24"/>
          <w:szCs w:val="24"/>
        </w:rPr>
        <w:t>0</w:t>
      </w:r>
      <w:r w:rsidR="000C51E4">
        <w:rPr>
          <w:b/>
          <w:sz w:val="24"/>
          <w:szCs w:val="24"/>
        </w:rPr>
        <w:t>2</w:t>
      </w:r>
      <w:r w:rsidR="00D45495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E2286">
        <w:rPr>
          <w:b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№ __</w:t>
      </w:r>
      <w:r w:rsidR="009A5053" w:rsidRPr="009A5053">
        <w:rPr>
          <w:b/>
          <w:sz w:val="24"/>
          <w:szCs w:val="24"/>
          <w:u w:val="single"/>
        </w:rPr>
        <w:t>2400</w:t>
      </w:r>
      <w:r>
        <w:rPr>
          <w:b/>
          <w:sz w:val="24"/>
          <w:szCs w:val="24"/>
        </w:rPr>
        <w:t>__</w:t>
      </w:r>
    </w:p>
    <w:p w:rsidR="00550F8B" w:rsidRPr="00E721D4" w:rsidRDefault="00550F8B" w:rsidP="00550F8B">
      <w:pPr>
        <w:rPr>
          <w:sz w:val="24"/>
          <w:szCs w:val="24"/>
        </w:rPr>
      </w:pPr>
    </w:p>
    <w:p w:rsidR="00732578" w:rsidRDefault="00550F8B" w:rsidP="007325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21D4">
        <w:rPr>
          <w:rFonts w:ascii="Times New Roman" w:hAnsi="Times New Roman" w:cs="Times New Roman"/>
          <w:sz w:val="24"/>
          <w:szCs w:val="24"/>
        </w:rPr>
        <w:t>«О внесении изменений в</w:t>
      </w:r>
      <w:r w:rsidR="00732578">
        <w:rPr>
          <w:rFonts w:ascii="Times New Roman" w:hAnsi="Times New Roman" w:cs="Times New Roman"/>
          <w:sz w:val="24"/>
          <w:szCs w:val="24"/>
        </w:rPr>
        <w:t xml:space="preserve"> порядок формирования </w:t>
      </w:r>
    </w:p>
    <w:p w:rsidR="00732578" w:rsidRDefault="00732578" w:rsidP="007325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перечня  налоговых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расходов  </w:t>
      </w:r>
      <w:r w:rsidRPr="00E721D4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bookmarkStart w:id="0" w:name="_GoBack"/>
      <w:bookmarkEnd w:id="0"/>
    </w:p>
    <w:p w:rsidR="00732578" w:rsidRDefault="00732578" w:rsidP="007325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21D4">
        <w:rPr>
          <w:rFonts w:ascii="Times New Roman" w:hAnsi="Times New Roman" w:cs="Times New Roman"/>
          <w:sz w:val="24"/>
          <w:szCs w:val="24"/>
        </w:rPr>
        <w:t>Жуковский</w:t>
      </w:r>
      <w:r>
        <w:rPr>
          <w:rFonts w:ascii="Times New Roman" w:hAnsi="Times New Roman" w:cs="Times New Roman"/>
          <w:sz w:val="24"/>
          <w:szCs w:val="24"/>
        </w:rPr>
        <w:t xml:space="preserve">    и    оценки    налоговых    расходов  </w:t>
      </w:r>
    </w:p>
    <w:p w:rsidR="00550F8B" w:rsidRPr="00E721D4" w:rsidRDefault="00732578" w:rsidP="007325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21D4">
        <w:rPr>
          <w:rFonts w:ascii="Times New Roman" w:hAnsi="Times New Roman" w:cs="Times New Roman"/>
          <w:sz w:val="24"/>
          <w:szCs w:val="24"/>
        </w:rPr>
        <w:t>городского округа Жуковский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50F8B" w:rsidRDefault="00550F8B" w:rsidP="00550F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1491" w:rsidRPr="00E721D4" w:rsidRDefault="00AC1491" w:rsidP="00550F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0F8B" w:rsidRDefault="00550F8B" w:rsidP="00550F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1491" w:rsidRPr="00E721D4" w:rsidRDefault="00AC1491" w:rsidP="00550F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0F8B" w:rsidRPr="00E721D4" w:rsidRDefault="00732578" w:rsidP="00550F8B">
      <w:pPr>
        <w:pStyle w:val="ConsPlusNormal"/>
        <w:ind w:firstLine="6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 174.3 Бюджетного кодекса Российской Федерации,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образований, р</w:t>
      </w:r>
      <w:r w:rsidR="00DF2C35">
        <w:rPr>
          <w:rFonts w:ascii="Times New Roman" w:hAnsi="Times New Roman" w:cs="Times New Roman"/>
          <w:sz w:val="24"/>
          <w:szCs w:val="24"/>
        </w:rPr>
        <w:t>уководствуясь Уставом городского округа Жуковский</w:t>
      </w:r>
      <w:r w:rsidR="00AB68AB">
        <w:rPr>
          <w:rFonts w:ascii="Times New Roman" w:hAnsi="Times New Roman" w:cs="Times New Roman"/>
          <w:sz w:val="24"/>
          <w:szCs w:val="24"/>
        </w:rPr>
        <w:t>,</w:t>
      </w:r>
    </w:p>
    <w:p w:rsidR="00550F8B" w:rsidRPr="00E721D4" w:rsidRDefault="00550F8B" w:rsidP="00550F8B">
      <w:pPr>
        <w:pStyle w:val="ConsPlusNormal"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E721D4">
        <w:rPr>
          <w:rFonts w:ascii="Times New Roman" w:hAnsi="Times New Roman" w:cs="Times New Roman"/>
          <w:sz w:val="24"/>
          <w:szCs w:val="24"/>
        </w:rPr>
        <w:tab/>
      </w:r>
    </w:p>
    <w:p w:rsidR="00550F8B" w:rsidRPr="00E721D4" w:rsidRDefault="00550F8B" w:rsidP="00550F8B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21D4">
        <w:rPr>
          <w:rFonts w:ascii="Times New Roman" w:hAnsi="Times New Roman" w:cs="Times New Roman"/>
          <w:color w:val="000000"/>
          <w:sz w:val="24"/>
          <w:szCs w:val="24"/>
        </w:rPr>
        <w:t>П О С Т А Н О В Л Я Ю:</w:t>
      </w:r>
    </w:p>
    <w:p w:rsidR="00550F8B" w:rsidRPr="00E721D4" w:rsidRDefault="00550F8B" w:rsidP="00550F8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6F98" w:rsidRDefault="00DF2C35" w:rsidP="00E041E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550F8B" w:rsidRPr="00E721D4">
        <w:rPr>
          <w:rFonts w:ascii="Times New Roman" w:hAnsi="Times New Roman" w:cs="Times New Roman"/>
          <w:color w:val="000000"/>
          <w:sz w:val="24"/>
          <w:szCs w:val="24"/>
        </w:rPr>
        <w:t xml:space="preserve">Внести </w:t>
      </w:r>
      <w:r w:rsidR="00732578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поряд</w:t>
      </w:r>
      <w:r w:rsidR="00732578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к формирования перечня налоговых расходов городского округа Жуковский</w:t>
      </w:r>
      <w:r w:rsidR="00732578">
        <w:rPr>
          <w:rFonts w:ascii="Times New Roman" w:hAnsi="Times New Roman" w:cs="Times New Roman"/>
          <w:color w:val="000000"/>
          <w:sz w:val="24"/>
          <w:szCs w:val="24"/>
        </w:rPr>
        <w:t xml:space="preserve"> и оценки налоговых расходов городского округа Жуковский</w:t>
      </w:r>
      <w:r w:rsidR="00C57B87">
        <w:rPr>
          <w:rFonts w:ascii="Times New Roman" w:hAnsi="Times New Roman" w:cs="Times New Roman"/>
          <w:color w:val="000000"/>
          <w:sz w:val="24"/>
          <w:szCs w:val="24"/>
        </w:rPr>
        <w:t>, утвержденный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постановлением Администрации городского округа Жуковский от </w:t>
      </w:r>
      <w:r>
        <w:rPr>
          <w:rFonts w:ascii="Times New Roman" w:hAnsi="Times New Roman" w:cs="Times New Roman"/>
          <w:sz w:val="24"/>
          <w:szCs w:val="24"/>
        </w:rPr>
        <w:t>27.08.2020</w:t>
      </w:r>
      <w:r w:rsidRPr="00E721D4">
        <w:rPr>
          <w:rFonts w:ascii="Times New Roman" w:hAnsi="Times New Roman" w:cs="Times New Roman"/>
          <w:sz w:val="24"/>
          <w:szCs w:val="24"/>
        </w:rPr>
        <w:t xml:space="preserve">   № </w:t>
      </w:r>
      <w:r>
        <w:rPr>
          <w:rFonts w:ascii="Times New Roman" w:hAnsi="Times New Roman" w:cs="Times New Roman"/>
          <w:sz w:val="24"/>
          <w:szCs w:val="24"/>
        </w:rPr>
        <w:t>1161</w:t>
      </w:r>
      <w:r w:rsidRPr="00E721D4">
        <w:rPr>
          <w:rFonts w:ascii="Times New Roman" w:hAnsi="Times New Roman" w:cs="Times New Roman"/>
          <w:sz w:val="24"/>
          <w:szCs w:val="24"/>
        </w:rPr>
        <w:t xml:space="preserve">  «Об утверждении  </w:t>
      </w:r>
      <w:r>
        <w:rPr>
          <w:rFonts w:ascii="Times New Roman" w:hAnsi="Times New Roman" w:cs="Times New Roman"/>
          <w:sz w:val="24"/>
          <w:szCs w:val="24"/>
        </w:rPr>
        <w:t>порядка    формирования перечня   налоговых  расходов</w:t>
      </w:r>
      <w:r w:rsidR="00C57B87">
        <w:rPr>
          <w:rFonts w:ascii="Times New Roman" w:hAnsi="Times New Roman" w:cs="Times New Roman"/>
          <w:sz w:val="24"/>
          <w:szCs w:val="24"/>
        </w:rPr>
        <w:t xml:space="preserve"> и оценки налоговых расходов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21D4">
        <w:rPr>
          <w:rFonts w:ascii="Times New Roman" w:hAnsi="Times New Roman" w:cs="Times New Roman"/>
          <w:sz w:val="24"/>
          <w:szCs w:val="24"/>
        </w:rPr>
        <w:t>городского округа Жуковский»</w:t>
      </w:r>
      <w:r w:rsidR="00866F98">
        <w:rPr>
          <w:rFonts w:ascii="Times New Roman" w:hAnsi="Times New Roman" w:cs="Times New Roman"/>
          <w:sz w:val="24"/>
          <w:szCs w:val="24"/>
        </w:rPr>
        <w:t xml:space="preserve"> (в ред. постановлени</w:t>
      </w:r>
      <w:r w:rsidR="002454ED">
        <w:rPr>
          <w:rFonts w:ascii="Times New Roman" w:hAnsi="Times New Roman" w:cs="Times New Roman"/>
          <w:sz w:val="24"/>
          <w:szCs w:val="24"/>
        </w:rPr>
        <w:t>й</w:t>
      </w:r>
      <w:r w:rsidR="00866F98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от 09.09.2020 № 1232, от 19.08.2021 № 1220) (далее – Порядок)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6F98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866F98" w:rsidRDefault="00866F98" w:rsidP="00E041E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 абзаце седьмом </w:t>
      </w:r>
      <w:r w:rsidR="002454ED">
        <w:rPr>
          <w:rFonts w:ascii="Times New Roman" w:hAnsi="Times New Roman" w:cs="Times New Roman"/>
          <w:sz w:val="24"/>
          <w:szCs w:val="24"/>
        </w:rPr>
        <w:t xml:space="preserve">пункта 2 </w:t>
      </w:r>
      <w:r>
        <w:rPr>
          <w:rFonts w:ascii="Times New Roman" w:hAnsi="Times New Roman" w:cs="Times New Roman"/>
          <w:sz w:val="24"/>
          <w:szCs w:val="24"/>
        </w:rPr>
        <w:t>исключить слова «</w:t>
      </w:r>
      <w:r w:rsidR="002454E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структурных элементов муниципальных программ городского округа»;</w:t>
      </w:r>
    </w:p>
    <w:p w:rsidR="00866F98" w:rsidRPr="00465F7C" w:rsidRDefault="002454ED" w:rsidP="00E041E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866F98" w:rsidRPr="00465F7C">
        <w:rPr>
          <w:rFonts w:ascii="Times New Roman" w:hAnsi="Times New Roman" w:cs="Times New Roman"/>
          <w:sz w:val="24"/>
          <w:szCs w:val="24"/>
        </w:rPr>
        <w:t xml:space="preserve"> абзац десятый </w:t>
      </w:r>
      <w:r>
        <w:rPr>
          <w:rFonts w:ascii="Times New Roman" w:hAnsi="Times New Roman" w:cs="Times New Roman"/>
          <w:sz w:val="24"/>
          <w:szCs w:val="24"/>
        </w:rPr>
        <w:t>пункта 2 после слов</w:t>
      </w:r>
      <w:r w:rsidR="00CF3C2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«населения» </w:t>
      </w:r>
      <w:r w:rsidR="00866F98" w:rsidRPr="00465F7C">
        <w:rPr>
          <w:rFonts w:ascii="Times New Roman" w:hAnsi="Times New Roman" w:cs="Times New Roman"/>
          <w:sz w:val="24"/>
          <w:szCs w:val="24"/>
        </w:rPr>
        <w:t>дополнить словами «укрепления здоровья человека, развития физической культуры (поддержки) населения, укрепления санитарно-эпидемиологического благополучия и поддержки благотворительной и добровольческой (волонтерской) деятельности»</w:t>
      </w:r>
      <w:r w:rsidR="00465F7C" w:rsidRPr="00465F7C">
        <w:rPr>
          <w:rFonts w:ascii="Times New Roman" w:hAnsi="Times New Roman" w:cs="Times New Roman"/>
          <w:sz w:val="24"/>
          <w:szCs w:val="24"/>
        </w:rPr>
        <w:t>;</w:t>
      </w:r>
    </w:p>
    <w:p w:rsidR="00465F7C" w:rsidRDefault="002454ED" w:rsidP="00E041E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465F7C" w:rsidRPr="00465F7C">
        <w:rPr>
          <w:rFonts w:ascii="Times New Roman" w:hAnsi="Times New Roman" w:cs="Times New Roman"/>
          <w:sz w:val="24"/>
          <w:szCs w:val="24"/>
        </w:rPr>
        <w:t xml:space="preserve"> абзац одиннадцатый </w:t>
      </w:r>
      <w:r>
        <w:rPr>
          <w:rFonts w:ascii="Times New Roman" w:hAnsi="Times New Roman" w:cs="Times New Roman"/>
          <w:sz w:val="24"/>
          <w:szCs w:val="24"/>
        </w:rPr>
        <w:t xml:space="preserve">пункта 2 </w:t>
      </w:r>
      <w:r w:rsidR="00465F7C" w:rsidRPr="00465F7C">
        <w:rPr>
          <w:rFonts w:ascii="Times New Roman" w:hAnsi="Times New Roman" w:cs="Times New Roman"/>
          <w:sz w:val="24"/>
          <w:szCs w:val="24"/>
        </w:rPr>
        <w:t>после слов «последующее увеличение» дополнить словами «(предотвращение снижения)»;</w:t>
      </w:r>
    </w:p>
    <w:p w:rsidR="00465F7C" w:rsidRDefault="002454ED" w:rsidP="00E041E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65F7C">
        <w:rPr>
          <w:rFonts w:ascii="Times New Roman" w:hAnsi="Times New Roman" w:cs="Times New Roman"/>
          <w:sz w:val="24"/>
          <w:szCs w:val="24"/>
        </w:rPr>
        <w:t>) подпункт 1 пункта 19 изложить в следующей редакции:</w:t>
      </w:r>
    </w:p>
    <w:p w:rsidR="00465F7C" w:rsidRDefault="00E041EC" w:rsidP="00E041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65F7C">
        <w:rPr>
          <w:rFonts w:ascii="Times New Roman" w:hAnsi="Times New Roman" w:cs="Times New Roman"/>
          <w:sz w:val="24"/>
          <w:szCs w:val="24"/>
        </w:rPr>
        <w:t>«</w:t>
      </w:r>
      <w:r w:rsidR="00465F7C" w:rsidRPr="008937C3">
        <w:rPr>
          <w:rFonts w:ascii="Times New Roman" w:hAnsi="Times New Roman" w:cs="Times New Roman"/>
          <w:sz w:val="24"/>
          <w:szCs w:val="24"/>
        </w:rPr>
        <w:t xml:space="preserve">1) соответствие налоговых расходов городского округа </w:t>
      </w:r>
      <w:r w:rsidR="00465F7C" w:rsidRPr="00465F7C">
        <w:rPr>
          <w:rFonts w:ascii="Times New Roman" w:hAnsi="Times New Roman" w:cs="Times New Roman"/>
          <w:sz w:val="24"/>
          <w:szCs w:val="24"/>
        </w:rPr>
        <w:t xml:space="preserve">целям </w:t>
      </w:r>
      <w:r w:rsidR="00D45495" w:rsidRPr="008937C3">
        <w:rPr>
          <w:rFonts w:ascii="Times New Roman" w:hAnsi="Times New Roman" w:cs="Times New Roman"/>
          <w:sz w:val="24"/>
          <w:szCs w:val="24"/>
        </w:rPr>
        <w:t xml:space="preserve">муниципальных программ городского </w:t>
      </w:r>
      <w:r w:rsidR="00D45495" w:rsidRPr="00B8149D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465F7C" w:rsidRPr="00465F7C">
        <w:rPr>
          <w:rFonts w:ascii="Times New Roman" w:hAnsi="Times New Roman" w:cs="Times New Roman"/>
          <w:sz w:val="24"/>
          <w:szCs w:val="24"/>
        </w:rPr>
        <w:t>и (или) целям</w:t>
      </w:r>
      <w:r w:rsidR="00465F7C" w:rsidRPr="008937C3">
        <w:rPr>
          <w:rFonts w:ascii="Times New Roman" w:hAnsi="Times New Roman" w:cs="Times New Roman"/>
          <w:sz w:val="24"/>
          <w:szCs w:val="24"/>
        </w:rPr>
        <w:t xml:space="preserve"> социально-экономической политики городского округа, не относящимся к муниципальным программам городского округа;</w:t>
      </w:r>
      <w:r w:rsidR="00465F7C">
        <w:rPr>
          <w:rFonts w:ascii="Times New Roman" w:hAnsi="Times New Roman" w:cs="Times New Roman"/>
          <w:sz w:val="24"/>
          <w:szCs w:val="24"/>
        </w:rPr>
        <w:t>»;</w:t>
      </w:r>
    </w:p>
    <w:p w:rsidR="00465F7C" w:rsidRDefault="00E041EC" w:rsidP="00E041EC">
      <w:pPr>
        <w:pStyle w:val="ConsPlusNormal"/>
        <w:tabs>
          <w:tab w:val="left" w:pos="284"/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454ED">
        <w:rPr>
          <w:rFonts w:ascii="Times New Roman" w:hAnsi="Times New Roman" w:cs="Times New Roman"/>
          <w:sz w:val="24"/>
          <w:szCs w:val="24"/>
        </w:rPr>
        <w:t>5</w:t>
      </w:r>
      <w:r w:rsidR="00465F7C">
        <w:rPr>
          <w:rFonts w:ascii="Times New Roman" w:hAnsi="Times New Roman" w:cs="Times New Roman"/>
          <w:sz w:val="24"/>
          <w:szCs w:val="24"/>
        </w:rPr>
        <w:t>) дополнить пунктом 22.1 следующе</w:t>
      </w:r>
      <w:r w:rsidR="002454ED">
        <w:rPr>
          <w:rFonts w:ascii="Times New Roman" w:hAnsi="Times New Roman" w:cs="Times New Roman"/>
          <w:sz w:val="24"/>
          <w:szCs w:val="24"/>
        </w:rPr>
        <w:t>го</w:t>
      </w:r>
      <w:r w:rsidR="00465F7C">
        <w:rPr>
          <w:rFonts w:ascii="Times New Roman" w:hAnsi="Times New Roman" w:cs="Times New Roman"/>
          <w:sz w:val="24"/>
          <w:szCs w:val="24"/>
        </w:rPr>
        <w:t xml:space="preserve"> </w:t>
      </w:r>
      <w:r w:rsidR="002454ED">
        <w:rPr>
          <w:rFonts w:ascii="Times New Roman" w:hAnsi="Times New Roman" w:cs="Times New Roman"/>
          <w:sz w:val="24"/>
          <w:szCs w:val="24"/>
        </w:rPr>
        <w:t>содержания</w:t>
      </w:r>
      <w:r w:rsidR="00465F7C">
        <w:rPr>
          <w:rFonts w:ascii="Times New Roman" w:hAnsi="Times New Roman" w:cs="Times New Roman"/>
          <w:sz w:val="24"/>
          <w:szCs w:val="24"/>
        </w:rPr>
        <w:t>:</w:t>
      </w:r>
    </w:p>
    <w:p w:rsidR="00465F7C" w:rsidRDefault="00E041EC" w:rsidP="00E041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65F7C" w:rsidRPr="00465F7C">
        <w:rPr>
          <w:rFonts w:ascii="Times New Roman" w:hAnsi="Times New Roman" w:cs="Times New Roman"/>
          <w:sz w:val="24"/>
          <w:szCs w:val="24"/>
        </w:rPr>
        <w:t>«22.1. Оценка результативности налоговых расходов городского округа в отношении технических налоговых расходов не проводится.»</w:t>
      </w:r>
      <w:r w:rsidR="00465F7C">
        <w:rPr>
          <w:rFonts w:ascii="Times New Roman" w:hAnsi="Times New Roman" w:cs="Times New Roman"/>
          <w:sz w:val="24"/>
          <w:szCs w:val="24"/>
        </w:rPr>
        <w:t>;</w:t>
      </w:r>
    </w:p>
    <w:p w:rsidR="00465F7C" w:rsidRDefault="00E041EC" w:rsidP="00E041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2454ED">
        <w:rPr>
          <w:rFonts w:ascii="Times New Roman" w:hAnsi="Times New Roman" w:cs="Times New Roman"/>
          <w:sz w:val="24"/>
          <w:szCs w:val="24"/>
        </w:rPr>
        <w:t>6</w:t>
      </w:r>
      <w:r w:rsidR="00465F7C">
        <w:rPr>
          <w:rFonts w:ascii="Times New Roman" w:hAnsi="Times New Roman" w:cs="Times New Roman"/>
          <w:sz w:val="24"/>
          <w:szCs w:val="24"/>
        </w:rPr>
        <w:t>) Приложение 1 к Порядку изложить в редакции согласно приложению к настоящему постановлению.</w:t>
      </w:r>
    </w:p>
    <w:p w:rsidR="00E041EC" w:rsidRPr="00AB68AB" w:rsidRDefault="00E041EC" w:rsidP="00E041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65F7C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Разместить настоящее постановление на официальном сайте городского округа Жуковский </w:t>
      </w:r>
      <w:hyperlink r:id="rId6" w:history="1">
        <w:r w:rsidRPr="00C57B87">
          <w:rPr>
            <w:rStyle w:val="a8"/>
            <w:rFonts w:ascii="Times New Roman" w:hAnsi="Times New Roman" w:cs="Times New Roman"/>
            <w:sz w:val="24"/>
            <w:szCs w:val="24"/>
            <w:u w:val="none"/>
            <w:lang w:val="en-US"/>
          </w:rPr>
          <w:t>www</w:t>
        </w:r>
        <w:r w:rsidRPr="00C57B87">
          <w:rPr>
            <w:rStyle w:val="a8"/>
            <w:rFonts w:ascii="Times New Roman" w:hAnsi="Times New Roman" w:cs="Times New Roman"/>
            <w:sz w:val="24"/>
            <w:szCs w:val="24"/>
            <w:u w:val="none"/>
          </w:rPr>
          <w:t>.</w:t>
        </w:r>
        <w:proofErr w:type="spellStart"/>
        <w:r w:rsidRPr="00C57B87">
          <w:rPr>
            <w:rStyle w:val="a8"/>
            <w:rFonts w:ascii="Times New Roman" w:hAnsi="Times New Roman" w:cs="Times New Roman"/>
            <w:sz w:val="24"/>
            <w:szCs w:val="24"/>
            <w:u w:val="none"/>
            <w:lang w:val="en-US"/>
          </w:rPr>
          <w:t>zhukovskiy</w:t>
        </w:r>
        <w:proofErr w:type="spellEnd"/>
        <w:r w:rsidRPr="00C57B87">
          <w:rPr>
            <w:rStyle w:val="a8"/>
            <w:rFonts w:ascii="Times New Roman" w:hAnsi="Times New Roman" w:cs="Times New Roman"/>
            <w:sz w:val="24"/>
            <w:szCs w:val="24"/>
            <w:u w:val="none"/>
          </w:rPr>
          <w:t>.</w:t>
        </w:r>
        <w:proofErr w:type="spellStart"/>
        <w:r w:rsidRPr="00C57B87">
          <w:rPr>
            <w:rStyle w:val="a8"/>
            <w:rFonts w:ascii="Times New Roman" w:hAnsi="Times New Roman" w:cs="Times New Roman"/>
            <w:sz w:val="24"/>
            <w:szCs w:val="24"/>
            <w:u w:val="none"/>
            <w:lang w:val="en-US"/>
          </w:rPr>
          <w:t>ru</w:t>
        </w:r>
        <w:proofErr w:type="spellEnd"/>
      </w:hyperlink>
      <w:r>
        <w:rPr>
          <w:rStyle w:val="a8"/>
          <w:rFonts w:ascii="Times New Roman" w:hAnsi="Times New Roman" w:cs="Times New Roman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Интернет.</w:t>
      </w:r>
    </w:p>
    <w:p w:rsidR="00465F7C" w:rsidRDefault="00E041EC" w:rsidP="00E041EC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</w:t>
      </w:r>
      <w:r w:rsidRPr="00E721D4">
        <w:rPr>
          <w:rFonts w:ascii="Times New Roman" w:hAnsi="Times New Roman" w:cs="Times New Roman"/>
          <w:sz w:val="24"/>
          <w:szCs w:val="24"/>
        </w:rPr>
        <w:t>. Контроль за выполнением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городского округа Жуковский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Дунаевич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550F8B" w:rsidRPr="00E721D4" w:rsidRDefault="00550F8B" w:rsidP="00E041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0F8B" w:rsidRPr="00E721D4" w:rsidRDefault="00550F8B" w:rsidP="00E041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7A39" w:rsidRPr="00E721D4" w:rsidRDefault="00CA7A39" w:rsidP="00E041EC">
      <w:pPr>
        <w:jc w:val="both"/>
        <w:rPr>
          <w:color w:val="000000"/>
          <w:sz w:val="24"/>
          <w:szCs w:val="24"/>
        </w:rPr>
      </w:pPr>
      <w:r w:rsidRPr="00E721D4">
        <w:rPr>
          <w:color w:val="000000"/>
          <w:sz w:val="24"/>
          <w:szCs w:val="24"/>
        </w:rPr>
        <w:tab/>
      </w:r>
    </w:p>
    <w:p w:rsidR="00CA7A39" w:rsidRDefault="00CA7A39" w:rsidP="00E041EC">
      <w:pPr>
        <w:jc w:val="both"/>
        <w:rPr>
          <w:color w:val="000000"/>
          <w:sz w:val="24"/>
          <w:szCs w:val="24"/>
        </w:rPr>
      </w:pPr>
      <w:r w:rsidRPr="00E721D4">
        <w:rPr>
          <w:color w:val="000000"/>
          <w:sz w:val="24"/>
          <w:szCs w:val="24"/>
        </w:rPr>
        <w:t>Глава городского округа Жуковский</w:t>
      </w:r>
      <w:r w:rsidRPr="00E721D4">
        <w:rPr>
          <w:color w:val="000000"/>
          <w:sz w:val="24"/>
          <w:szCs w:val="24"/>
        </w:rPr>
        <w:tab/>
      </w:r>
      <w:r w:rsidRPr="00E721D4">
        <w:rPr>
          <w:color w:val="000000"/>
          <w:sz w:val="24"/>
          <w:szCs w:val="24"/>
        </w:rPr>
        <w:tab/>
      </w:r>
      <w:r w:rsidRPr="00E721D4">
        <w:rPr>
          <w:color w:val="000000"/>
          <w:sz w:val="24"/>
          <w:szCs w:val="24"/>
        </w:rPr>
        <w:tab/>
      </w:r>
      <w:r w:rsidRPr="00E721D4">
        <w:rPr>
          <w:color w:val="000000"/>
          <w:sz w:val="24"/>
          <w:szCs w:val="24"/>
        </w:rPr>
        <w:tab/>
      </w:r>
      <w:r w:rsidRPr="00E721D4">
        <w:rPr>
          <w:color w:val="000000"/>
          <w:sz w:val="24"/>
          <w:szCs w:val="24"/>
        </w:rPr>
        <w:tab/>
      </w:r>
      <w:r w:rsidRPr="00E721D4">
        <w:rPr>
          <w:color w:val="000000"/>
          <w:sz w:val="24"/>
          <w:szCs w:val="24"/>
        </w:rPr>
        <w:tab/>
      </w:r>
      <w:r w:rsidR="002454ED">
        <w:rPr>
          <w:color w:val="000000"/>
          <w:sz w:val="24"/>
          <w:szCs w:val="24"/>
        </w:rPr>
        <w:t xml:space="preserve">    </w:t>
      </w:r>
      <w:r w:rsidRPr="00E721D4">
        <w:rPr>
          <w:color w:val="000000"/>
          <w:sz w:val="24"/>
          <w:szCs w:val="24"/>
        </w:rPr>
        <w:t>Ю.В.</w:t>
      </w:r>
      <w:r w:rsidR="00AB68AB">
        <w:rPr>
          <w:color w:val="000000"/>
          <w:sz w:val="24"/>
          <w:szCs w:val="24"/>
        </w:rPr>
        <w:t xml:space="preserve"> </w:t>
      </w:r>
      <w:r w:rsidRPr="00E721D4">
        <w:rPr>
          <w:color w:val="000000"/>
          <w:sz w:val="24"/>
          <w:szCs w:val="24"/>
        </w:rPr>
        <w:t>Прохоров</w:t>
      </w:r>
    </w:p>
    <w:p w:rsidR="00DF585A" w:rsidRDefault="00DF585A" w:rsidP="00E041EC">
      <w:pPr>
        <w:jc w:val="both"/>
        <w:rPr>
          <w:color w:val="000000"/>
          <w:sz w:val="24"/>
          <w:szCs w:val="24"/>
        </w:rPr>
      </w:pPr>
    </w:p>
    <w:p w:rsidR="00DF585A" w:rsidRDefault="00DF585A" w:rsidP="00E041EC">
      <w:pPr>
        <w:jc w:val="both"/>
        <w:rPr>
          <w:color w:val="000000"/>
          <w:sz w:val="24"/>
          <w:szCs w:val="24"/>
        </w:rPr>
      </w:pPr>
    </w:p>
    <w:p w:rsidR="00DF585A" w:rsidRDefault="00DF585A" w:rsidP="00E041EC">
      <w:pPr>
        <w:jc w:val="both"/>
        <w:rPr>
          <w:color w:val="000000"/>
          <w:sz w:val="24"/>
          <w:szCs w:val="24"/>
        </w:rPr>
      </w:pPr>
    </w:p>
    <w:p w:rsidR="00DF585A" w:rsidRDefault="00DF585A" w:rsidP="00E041EC">
      <w:pPr>
        <w:jc w:val="both"/>
        <w:rPr>
          <w:color w:val="000000"/>
          <w:sz w:val="24"/>
          <w:szCs w:val="24"/>
        </w:rPr>
      </w:pPr>
    </w:p>
    <w:p w:rsidR="00DF585A" w:rsidRDefault="00DF585A" w:rsidP="00E041EC">
      <w:pPr>
        <w:jc w:val="both"/>
        <w:rPr>
          <w:color w:val="000000"/>
          <w:sz w:val="24"/>
          <w:szCs w:val="24"/>
        </w:rPr>
      </w:pPr>
    </w:p>
    <w:p w:rsidR="00DF585A" w:rsidRDefault="00DF585A" w:rsidP="00E041EC">
      <w:pPr>
        <w:jc w:val="both"/>
        <w:rPr>
          <w:color w:val="000000"/>
          <w:sz w:val="24"/>
          <w:szCs w:val="24"/>
        </w:rPr>
      </w:pPr>
    </w:p>
    <w:p w:rsidR="00DF585A" w:rsidRDefault="00DF585A" w:rsidP="00E041EC">
      <w:pPr>
        <w:jc w:val="both"/>
        <w:rPr>
          <w:color w:val="000000"/>
          <w:sz w:val="24"/>
          <w:szCs w:val="24"/>
        </w:rPr>
      </w:pPr>
    </w:p>
    <w:p w:rsidR="00DF585A" w:rsidRDefault="00DF585A" w:rsidP="00E041EC">
      <w:pPr>
        <w:jc w:val="both"/>
        <w:rPr>
          <w:color w:val="000000"/>
          <w:sz w:val="24"/>
          <w:szCs w:val="24"/>
        </w:rPr>
      </w:pPr>
    </w:p>
    <w:p w:rsidR="00AC1491" w:rsidRDefault="00AC1491" w:rsidP="00E041EC">
      <w:pPr>
        <w:jc w:val="both"/>
        <w:rPr>
          <w:color w:val="000000"/>
          <w:sz w:val="24"/>
          <w:szCs w:val="24"/>
        </w:rPr>
      </w:pPr>
    </w:p>
    <w:p w:rsidR="00AC1491" w:rsidRDefault="00AC1491" w:rsidP="00E041EC">
      <w:pPr>
        <w:jc w:val="both"/>
        <w:rPr>
          <w:color w:val="000000"/>
          <w:sz w:val="24"/>
          <w:szCs w:val="24"/>
        </w:rPr>
      </w:pPr>
    </w:p>
    <w:p w:rsidR="00AC1491" w:rsidRDefault="00AC1491" w:rsidP="00E041EC">
      <w:pPr>
        <w:jc w:val="both"/>
        <w:rPr>
          <w:color w:val="000000"/>
          <w:sz w:val="24"/>
          <w:szCs w:val="24"/>
        </w:rPr>
      </w:pPr>
    </w:p>
    <w:p w:rsidR="00AB68AB" w:rsidRDefault="00AB68AB" w:rsidP="00E041EC">
      <w:pPr>
        <w:jc w:val="both"/>
        <w:rPr>
          <w:color w:val="000000"/>
          <w:sz w:val="24"/>
          <w:szCs w:val="24"/>
        </w:rPr>
      </w:pPr>
    </w:p>
    <w:p w:rsidR="00C57B87" w:rsidRDefault="00C57B87" w:rsidP="00E041EC">
      <w:pPr>
        <w:jc w:val="both"/>
        <w:rPr>
          <w:color w:val="000000"/>
          <w:sz w:val="24"/>
          <w:szCs w:val="24"/>
        </w:rPr>
      </w:pPr>
    </w:p>
    <w:p w:rsidR="00AB68AB" w:rsidRDefault="00AB68AB" w:rsidP="00E041EC">
      <w:pPr>
        <w:jc w:val="both"/>
        <w:rPr>
          <w:color w:val="000000"/>
          <w:sz w:val="24"/>
          <w:szCs w:val="24"/>
        </w:rPr>
      </w:pPr>
    </w:p>
    <w:p w:rsidR="00AB68AB" w:rsidRDefault="00AB68AB" w:rsidP="00C02AD7">
      <w:pPr>
        <w:jc w:val="both"/>
        <w:rPr>
          <w:color w:val="000000"/>
          <w:sz w:val="24"/>
          <w:szCs w:val="24"/>
        </w:rPr>
      </w:pPr>
    </w:p>
    <w:p w:rsidR="00AB68AB" w:rsidRDefault="00AB68AB" w:rsidP="00C02AD7">
      <w:pPr>
        <w:jc w:val="both"/>
        <w:rPr>
          <w:color w:val="000000"/>
          <w:sz w:val="24"/>
          <w:szCs w:val="24"/>
        </w:rPr>
      </w:pPr>
    </w:p>
    <w:p w:rsidR="00AB68AB" w:rsidRDefault="00AB68AB" w:rsidP="00C02AD7">
      <w:pPr>
        <w:jc w:val="both"/>
        <w:rPr>
          <w:color w:val="000000"/>
          <w:sz w:val="24"/>
          <w:szCs w:val="24"/>
        </w:rPr>
      </w:pPr>
    </w:p>
    <w:p w:rsidR="00AB68AB" w:rsidRDefault="00AB68AB" w:rsidP="00C02AD7">
      <w:pPr>
        <w:jc w:val="both"/>
        <w:rPr>
          <w:color w:val="000000"/>
          <w:sz w:val="24"/>
          <w:szCs w:val="24"/>
        </w:rPr>
      </w:pPr>
    </w:p>
    <w:p w:rsidR="00AB68AB" w:rsidRDefault="00AB68AB" w:rsidP="00C02AD7">
      <w:pPr>
        <w:jc w:val="both"/>
        <w:rPr>
          <w:color w:val="000000"/>
          <w:sz w:val="24"/>
          <w:szCs w:val="24"/>
        </w:rPr>
      </w:pPr>
    </w:p>
    <w:p w:rsidR="00AC1491" w:rsidRDefault="00AC1491" w:rsidP="00C02AD7">
      <w:pPr>
        <w:jc w:val="both"/>
        <w:rPr>
          <w:color w:val="000000"/>
          <w:sz w:val="24"/>
          <w:szCs w:val="24"/>
        </w:rPr>
      </w:pPr>
    </w:p>
    <w:p w:rsidR="00AC1491" w:rsidRDefault="00AC1491" w:rsidP="00C02AD7">
      <w:pPr>
        <w:jc w:val="both"/>
        <w:rPr>
          <w:color w:val="000000"/>
          <w:sz w:val="24"/>
          <w:szCs w:val="24"/>
        </w:rPr>
      </w:pPr>
    </w:p>
    <w:p w:rsidR="00AC1491" w:rsidRDefault="00AC1491" w:rsidP="00C02AD7">
      <w:pPr>
        <w:jc w:val="both"/>
        <w:rPr>
          <w:color w:val="000000"/>
          <w:sz w:val="24"/>
          <w:szCs w:val="24"/>
        </w:rPr>
      </w:pPr>
    </w:p>
    <w:p w:rsidR="00AC1491" w:rsidRDefault="00AC1491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E041EC" w:rsidRDefault="00E041EC" w:rsidP="00C02AD7">
      <w:pPr>
        <w:jc w:val="both"/>
        <w:rPr>
          <w:color w:val="000000"/>
          <w:sz w:val="24"/>
          <w:szCs w:val="24"/>
        </w:rPr>
      </w:pPr>
    </w:p>
    <w:p w:rsidR="00B67515" w:rsidRDefault="00B67515" w:rsidP="00C02AD7">
      <w:pPr>
        <w:jc w:val="both"/>
        <w:rPr>
          <w:color w:val="000000"/>
          <w:sz w:val="24"/>
          <w:szCs w:val="24"/>
        </w:rPr>
      </w:pPr>
    </w:p>
    <w:p w:rsidR="00B67515" w:rsidRDefault="00B67515" w:rsidP="00C02AD7">
      <w:pPr>
        <w:jc w:val="both"/>
        <w:rPr>
          <w:color w:val="000000"/>
          <w:sz w:val="24"/>
          <w:szCs w:val="24"/>
        </w:rPr>
      </w:pPr>
    </w:p>
    <w:p w:rsidR="00AC1491" w:rsidRDefault="00AC1491" w:rsidP="00C02AD7">
      <w:pPr>
        <w:jc w:val="both"/>
        <w:rPr>
          <w:color w:val="000000"/>
          <w:sz w:val="24"/>
          <w:szCs w:val="24"/>
        </w:rPr>
      </w:pPr>
    </w:p>
    <w:p w:rsidR="00AC1491" w:rsidRDefault="00AC1491" w:rsidP="00C02AD7">
      <w:pPr>
        <w:jc w:val="both"/>
        <w:rPr>
          <w:color w:val="000000"/>
          <w:sz w:val="24"/>
          <w:szCs w:val="24"/>
        </w:rPr>
      </w:pPr>
    </w:p>
    <w:p w:rsidR="00AC1491" w:rsidRDefault="00AC1491" w:rsidP="00C02AD7">
      <w:pPr>
        <w:jc w:val="both"/>
        <w:rPr>
          <w:color w:val="000000"/>
          <w:sz w:val="24"/>
          <w:szCs w:val="24"/>
        </w:rPr>
      </w:pPr>
    </w:p>
    <w:p w:rsidR="00AC1491" w:rsidRDefault="00AC1491" w:rsidP="00C02AD7">
      <w:pPr>
        <w:jc w:val="both"/>
        <w:rPr>
          <w:color w:val="000000"/>
          <w:sz w:val="24"/>
          <w:szCs w:val="24"/>
        </w:rPr>
      </w:pPr>
    </w:p>
    <w:tbl>
      <w:tblPr>
        <w:tblW w:w="100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42"/>
        <w:gridCol w:w="6918"/>
        <w:gridCol w:w="142"/>
        <w:gridCol w:w="2682"/>
        <w:gridCol w:w="142"/>
      </w:tblGrid>
      <w:tr w:rsidR="00DF585A" w:rsidRPr="00DF585A" w:rsidTr="00AC1491">
        <w:trPr>
          <w:gridBefore w:val="1"/>
          <w:wBefore w:w="142" w:type="dxa"/>
          <w:trHeight w:val="1118"/>
        </w:trPr>
        <w:tc>
          <w:tcPr>
            <w:tcW w:w="7060" w:type="dxa"/>
            <w:gridSpan w:val="2"/>
          </w:tcPr>
          <w:p w:rsidR="006B5A2D" w:rsidRDefault="006B5A2D" w:rsidP="0072661A">
            <w:pPr>
              <w:rPr>
                <w:sz w:val="24"/>
                <w:szCs w:val="22"/>
              </w:rPr>
            </w:pPr>
          </w:p>
          <w:p w:rsidR="00DF585A" w:rsidRPr="00DF585A" w:rsidRDefault="00DF585A" w:rsidP="0072661A">
            <w:pPr>
              <w:rPr>
                <w:sz w:val="24"/>
                <w:szCs w:val="22"/>
              </w:rPr>
            </w:pPr>
            <w:r w:rsidRPr="00DF585A">
              <w:rPr>
                <w:sz w:val="24"/>
                <w:szCs w:val="22"/>
              </w:rPr>
              <w:t>Согласовано:</w:t>
            </w:r>
          </w:p>
        </w:tc>
        <w:tc>
          <w:tcPr>
            <w:tcW w:w="2824" w:type="dxa"/>
            <w:gridSpan w:val="2"/>
          </w:tcPr>
          <w:p w:rsidR="006B5A2D" w:rsidRDefault="006B5A2D" w:rsidP="0072661A">
            <w:pPr>
              <w:rPr>
                <w:sz w:val="24"/>
                <w:szCs w:val="22"/>
              </w:rPr>
            </w:pPr>
          </w:p>
          <w:p w:rsidR="00DF585A" w:rsidRPr="00DF585A" w:rsidRDefault="00DF585A" w:rsidP="0072661A">
            <w:pPr>
              <w:rPr>
                <w:sz w:val="24"/>
                <w:szCs w:val="22"/>
              </w:rPr>
            </w:pPr>
            <w:r w:rsidRPr="00DF585A">
              <w:rPr>
                <w:sz w:val="24"/>
                <w:szCs w:val="22"/>
              </w:rPr>
              <w:t>Рассылка:</w:t>
            </w:r>
          </w:p>
        </w:tc>
      </w:tr>
      <w:tr w:rsidR="006753E2" w:rsidRPr="00E041EC" w:rsidTr="00AC1491">
        <w:trPr>
          <w:gridAfter w:val="1"/>
          <w:wAfter w:w="142" w:type="dxa"/>
          <w:trHeight w:val="1395"/>
        </w:trPr>
        <w:tc>
          <w:tcPr>
            <w:tcW w:w="7060" w:type="dxa"/>
            <w:gridSpan w:val="2"/>
          </w:tcPr>
          <w:p w:rsidR="00DF585A" w:rsidRPr="00E041EC" w:rsidRDefault="00E041EC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>З</w:t>
            </w:r>
            <w:r w:rsidR="00DF585A" w:rsidRPr="00E041EC">
              <w:rPr>
                <w:sz w:val="22"/>
                <w:szCs w:val="22"/>
              </w:rPr>
              <w:t>аместитель Главы Администрации городского округа Жуковский</w:t>
            </w:r>
          </w:p>
          <w:p w:rsidR="00DF585A" w:rsidRPr="00E041EC" w:rsidRDefault="00E041EC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 xml:space="preserve">А.В. </w:t>
            </w:r>
            <w:proofErr w:type="spellStart"/>
            <w:r w:rsidRPr="00E041EC">
              <w:rPr>
                <w:sz w:val="22"/>
                <w:szCs w:val="22"/>
              </w:rPr>
              <w:t>Дунаевич</w:t>
            </w:r>
            <w:proofErr w:type="spellEnd"/>
          </w:p>
          <w:p w:rsidR="00AC1491" w:rsidRPr="00E041EC" w:rsidRDefault="00AC1491" w:rsidP="0072661A">
            <w:pPr>
              <w:rPr>
                <w:sz w:val="22"/>
                <w:szCs w:val="22"/>
              </w:rPr>
            </w:pPr>
          </w:p>
          <w:p w:rsidR="00DF585A" w:rsidRPr="00E041EC" w:rsidRDefault="00DF585A" w:rsidP="0072661A">
            <w:pPr>
              <w:rPr>
                <w:sz w:val="22"/>
                <w:szCs w:val="22"/>
              </w:rPr>
            </w:pPr>
          </w:p>
          <w:p w:rsidR="00E041EC" w:rsidRPr="00E041EC" w:rsidRDefault="00E041EC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>Заместитель Главы Администрации городского округа Жуковский – начальник Управления образования</w:t>
            </w:r>
          </w:p>
          <w:p w:rsidR="00E041EC" w:rsidRPr="00E041EC" w:rsidRDefault="00E041EC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>О.Н. Алфёрова</w:t>
            </w:r>
          </w:p>
          <w:p w:rsidR="00AC1491" w:rsidRPr="00E041EC" w:rsidRDefault="00AC1491" w:rsidP="0072661A">
            <w:pPr>
              <w:rPr>
                <w:sz w:val="22"/>
                <w:szCs w:val="22"/>
              </w:rPr>
            </w:pPr>
          </w:p>
          <w:p w:rsidR="00AC1491" w:rsidRPr="00E041EC" w:rsidRDefault="00AC1491" w:rsidP="0072661A">
            <w:pPr>
              <w:rPr>
                <w:sz w:val="22"/>
                <w:szCs w:val="22"/>
              </w:rPr>
            </w:pPr>
          </w:p>
          <w:p w:rsidR="00DF585A" w:rsidRPr="00E041EC" w:rsidRDefault="00DF585A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 xml:space="preserve">Начальник Финансового управления Администрации городского округа </w:t>
            </w:r>
          </w:p>
          <w:p w:rsidR="00DF585A" w:rsidRPr="00E041EC" w:rsidRDefault="00DF585A" w:rsidP="0072661A">
            <w:pPr>
              <w:ind w:left="-216" w:firstLine="142"/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 xml:space="preserve"> Жуковский</w:t>
            </w:r>
          </w:p>
          <w:p w:rsidR="00DF585A" w:rsidRPr="00E041EC" w:rsidRDefault="00DF585A" w:rsidP="0072661A">
            <w:pPr>
              <w:ind w:left="-74"/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 xml:space="preserve"> </w:t>
            </w:r>
            <w:r w:rsidR="00E041EC" w:rsidRPr="00E041EC">
              <w:rPr>
                <w:sz w:val="22"/>
                <w:szCs w:val="22"/>
              </w:rPr>
              <w:t>Н.А. Полякова</w:t>
            </w:r>
            <w:r w:rsidRPr="00E041EC">
              <w:rPr>
                <w:sz w:val="22"/>
                <w:szCs w:val="22"/>
              </w:rPr>
              <w:t xml:space="preserve"> </w:t>
            </w:r>
          </w:p>
          <w:p w:rsidR="00E041EC" w:rsidRPr="00E041EC" w:rsidRDefault="00E041EC" w:rsidP="0072661A">
            <w:pPr>
              <w:ind w:left="-74"/>
              <w:rPr>
                <w:sz w:val="22"/>
                <w:szCs w:val="22"/>
              </w:rPr>
            </w:pPr>
          </w:p>
          <w:p w:rsidR="00E041EC" w:rsidRPr="00E041EC" w:rsidRDefault="00E041EC" w:rsidP="0072661A">
            <w:pPr>
              <w:ind w:left="-74"/>
              <w:rPr>
                <w:sz w:val="22"/>
                <w:szCs w:val="22"/>
              </w:rPr>
            </w:pPr>
          </w:p>
          <w:p w:rsidR="00E041EC" w:rsidRPr="00E041EC" w:rsidRDefault="00E041EC" w:rsidP="00E041EC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>Начальник Управления экономики Администрации городского округа Жуковский</w:t>
            </w:r>
          </w:p>
          <w:p w:rsidR="00E041EC" w:rsidRDefault="00E041EC" w:rsidP="00E041EC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 xml:space="preserve">И.К. </w:t>
            </w:r>
            <w:proofErr w:type="spellStart"/>
            <w:r w:rsidRPr="00E041EC">
              <w:rPr>
                <w:sz w:val="22"/>
                <w:szCs w:val="22"/>
              </w:rPr>
              <w:t>Барченкова</w:t>
            </w:r>
            <w:proofErr w:type="spellEnd"/>
          </w:p>
          <w:p w:rsidR="006B5A2D" w:rsidRDefault="006B5A2D" w:rsidP="00E041EC">
            <w:pPr>
              <w:rPr>
                <w:sz w:val="22"/>
                <w:szCs w:val="22"/>
              </w:rPr>
            </w:pPr>
          </w:p>
          <w:p w:rsidR="00E041EC" w:rsidRDefault="00E041EC" w:rsidP="00E041EC">
            <w:pPr>
              <w:rPr>
                <w:sz w:val="22"/>
                <w:szCs w:val="22"/>
              </w:rPr>
            </w:pPr>
          </w:p>
          <w:p w:rsidR="00AE75BB" w:rsidRDefault="00AE75BB" w:rsidP="00AE7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Управления земельно-имущественных отношений </w:t>
            </w:r>
            <w:r w:rsidRPr="00E041EC">
              <w:rPr>
                <w:sz w:val="22"/>
                <w:szCs w:val="22"/>
              </w:rPr>
              <w:t>Администрации городского округа Жуковский</w:t>
            </w:r>
          </w:p>
          <w:p w:rsidR="008D378B" w:rsidRDefault="00AE75BB" w:rsidP="00AE7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Ю.В. Степанова</w:t>
            </w:r>
          </w:p>
          <w:p w:rsidR="00AE75BB" w:rsidRDefault="00AE75BB" w:rsidP="00AE75BB">
            <w:pPr>
              <w:rPr>
                <w:sz w:val="22"/>
                <w:szCs w:val="22"/>
              </w:rPr>
            </w:pPr>
          </w:p>
          <w:p w:rsidR="00AE75BB" w:rsidRDefault="00AE75BB" w:rsidP="00AE75BB">
            <w:pPr>
              <w:rPr>
                <w:sz w:val="22"/>
                <w:szCs w:val="22"/>
              </w:rPr>
            </w:pPr>
          </w:p>
          <w:p w:rsidR="008D378B" w:rsidRDefault="008D378B" w:rsidP="00E041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Управления жилищно-коммунального хозяйства </w:t>
            </w:r>
            <w:r w:rsidRPr="00E041EC">
              <w:rPr>
                <w:sz w:val="22"/>
                <w:szCs w:val="22"/>
              </w:rPr>
              <w:t>Администрации городского округа Жуковский</w:t>
            </w:r>
          </w:p>
          <w:p w:rsidR="008D378B" w:rsidRDefault="008D378B" w:rsidP="00E041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Н.С. Иванов</w:t>
            </w:r>
          </w:p>
          <w:p w:rsidR="008D378B" w:rsidRPr="00E041EC" w:rsidRDefault="008D378B" w:rsidP="00E041EC">
            <w:pPr>
              <w:rPr>
                <w:sz w:val="22"/>
                <w:szCs w:val="22"/>
              </w:rPr>
            </w:pPr>
          </w:p>
          <w:p w:rsidR="00DF585A" w:rsidRPr="00E041EC" w:rsidRDefault="00DF585A" w:rsidP="0072661A">
            <w:pPr>
              <w:rPr>
                <w:sz w:val="22"/>
                <w:szCs w:val="22"/>
              </w:rPr>
            </w:pPr>
          </w:p>
          <w:p w:rsidR="00E041EC" w:rsidRDefault="00E041EC" w:rsidP="00E041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 w:rsidRPr="00E041EC">
              <w:rPr>
                <w:sz w:val="22"/>
                <w:szCs w:val="22"/>
              </w:rPr>
              <w:t>Управлени</w:t>
            </w:r>
            <w:r>
              <w:rPr>
                <w:sz w:val="22"/>
                <w:szCs w:val="22"/>
              </w:rPr>
              <w:t>я</w:t>
            </w:r>
            <w:r w:rsidRPr="00E041EC">
              <w:rPr>
                <w:sz w:val="22"/>
                <w:szCs w:val="22"/>
              </w:rPr>
              <w:t xml:space="preserve"> развитием отраслей социальной сферы Администрации городского округа Жуковский</w:t>
            </w:r>
          </w:p>
          <w:p w:rsidR="00E041EC" w:rsidRPr="00E041EC" w:rsidRDefault="00E041EC" w:rsidP="00E041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И.В. Моргунова</w:t>
            </w:r>
          </w:p>
          <w:p w:rsidR="00E041EC" w:rsidRPr="00E041EC" w:rsidRDefault="00E041EC" w:rsidP="00E041EC">
            <w:pPr>
              <w:rPr>
                <w:sz w:val="22"/>
                <w:szCs w:val="22"/>
              </w:rPr>
            </w:pPr>
          </w:p>
          <w:tbl>
            <w:tblPr>
              <w:tblW w:w="9884" w:type="dxa"/>
              <w:tblLayout w:type="fixed"/>
              <w:tblLook w:val="0000" w:firstRow="0" w:lastRow="0" w:firstColumn="0" w:lastColumn="0" w:noHBand="0" w:noVBand="0"/>
            </w:tblPr>
            <w:tblGrid>
              <w:gridCol w:w="6555"/>
              <w:gridCol w:w="505"/>
              <w:gridCol w:w="2824"/>
            </w:tblGrid>
            <w:tr w:rsidR="006753E2" w:rsidRPr="00E041EC" w:rsidTr="008D378B">
              <w:trPr>
                <w:gridAfter w:val="2"/>
                <w:wAfter w:w="3329" w:type="dxa"/>
                <w:trHeight w:val="1238"/>
              </w:trPr>
              <w:tc>
                <w:tcPr>
                  <w:tcW w:w="6555" w:type="dxa"/>
                </w:tcPr>
                <w:p w:rsidR="00DF585A" w:rsidRPr="00E041EC" w:rsidRDefault="00DF585A" w:rsidP="0072661A">
                  <w:pPr>
                    <w:rPr>
                      <w:sz w:val="22"/>
                      <w:szCs w:val="22"/>
                    </w:rPr>
                  </w:pPr>
                </w:p>
                <w:p w:rsidR="00DF585A" w:rsidRPr="00E041EC" w:rsidRDefault="00E041EC" w:rsidP="0072661A">
                  <w:pPr>
                    <w:ind w:left="-74"/>
                    <w:rPr>
                      <w:sz w:val="22"/>
                      <w:szCs w:val="22"/>
                    </w:rPr>
                  </w:pPr>
                  <w:r w:rsidRPr="00E041EC">
                    <w:rPr>
                      <w:sz w:val="22"/>
                      <w:szCs w:val="22"/>
                    </w:rPr>
                    <w:t>Н</w:t>
                  </w:r>
                  <w:r w:rsidR="00DF585A" w:rsidRPr="00E041EC">
                    <w:rPr>
                      <w:sz w:val="22"/>
                      <w:szCs w:val="22"/>
                    </w:rPr>
                    <w:t xml:space="preserve">ачальник Правового управления </w:t>
                  </w:r>
                  <w:r w:rsidR="00C57B87" w:rsidRPr="00E041EC">
                    <w:rPr>
                      <w:sz w:val="22"/>
                      <w:szCs w:val="22"/>
                    </w:rPr>
                    <w:t>Администрации городского округа Жуковский</w:t>
                  </w:r>
                </w:p>
                <w:p w:rsidR="00DF585A" w:rsidRPr="00E041EC" w:rsidRDefault="00E041EC" w:rsidP="0072661A">
                  <w:pPr>
                    <w:ind w:left="-74"/>
                    <w:rPr>
                      <w:sz w:val="22"/>
                      <w:szCs w:val="22"/>
                    </w:rPr>
                  </w:pPr>
                  <w:r w:rsidRPr="00E041EC">
                    <w:rPr>
                      <w:sz w:val="22"/>
                      <w:szCs w:val="22"/>
                    </w:rPr>
                    <w:t>А.А. Азаров</w:t>
                  </w:r>
                </w:p>
              </w:tc>
            </w:tr>
            <w:tr w:rsidR="006753E2" w:rsidRPr="00E041EC" w:rsidTr="008D378B">
              <w:trPr>
                <w:trHeight w:val="1238"/>
              </w:trPr>
              <w:tc>
                <w:tcPr>
                  <w:tcW w:w="7060" w:type="dxa"/>
                  <w:gridSpan w:val="2"/>
                </w:tcPr>
                <w:p w:rsidR="00E041EC" w:rsidRDefault="00E041EC"/>
                <w:p w:rsidR="00E041EC" w:rsidRDefault="00E041EC"/>
                <w:p w:rsidR="00E041EC" w:rsidRDefault="00E041EC"/>
                <w:p w:rsidR="00E041EC" w:rsidRDefault="00E041EC"/>
                <w:p w:rsidR="00E041EC" w:rsidRDefault="00E041EC"/>
                <w:p w:rsidR="00E041EC" w:rsidRDefault="00E041EC"/>
                <w:p w:rsidR="00E041EC" w:rsidRDefault="00E041EC"/>
                <w:tbl>
                  <w:tblPr>
                    <w:tblW w:w="7060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7060"/>
                  </w:tblGrid>
                  <w:tr w:rsidR="006753E2" w:rsidRPr="00E041EC" w:rsidTr="00E041EC">
                    <w:trPr>
                      <w:trHeight w:val="1100"/>
                    </w:trPr>
                    <w:tc>
                      <w:tcPr>
                        <w:tcW w:w="7060" w:type="dxa"/>
                      </w:tcPr>
                      <w:p w:rsidR="00DF585A" w:rsidRPr="00E041EC" w:rsidRDefault="00DF585A" w:rsidP="0072661A">
                        <w:pPr>
                          <w:pStyle w:val="a6"/>
                          <w:jc w:val="both"/>
                          <w:outlineLvl w:val="0"/>
                          <w:rPr>
                            <w:sz w:val="22"/>
                            <w:szCs w:val="22"/>
                          </w:rPr>
                        </w:pPr>
                      </w:p>
                      <w:p w:rsidR="00DF585A" w:rsidRPr="00E041EC" w:rsidRDefault="00DF585A" w:rsidP="0072661A">
                        <w:pPr>
                          <w:pStyle w:val="a6"/>
                          <w:jc w:val="both"/>
                          <w:outlineLvl w:val="0"/>
                          <w:rPr>
                            <w:sz w:val="22"/>
                            <w:szCs w:val="22"/>
                          </w:rPr>
                        </w:pPr>
                      </w:p>
                      <w:p w:rsidR="00DF585A" w:rsidRPr="006B5A2D" w:rsidRDefault="00DF585A" w:rsidP="0072661A">
                        <w:pPr>
                          <w:pStyle w:val="a6"/>
                          <w:jc w:val="both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6B5A2D">
                          <w:rPr>
                            <w:sz w:val="20"/>
                            <w:szCs w:val="20"/>
                          </w:rPr>
                          <w:t>Исполнитель: И.В.</w:t>
                        </w:r>
                        <w:r w:rsidR="00AB68AB" w:rsidRPr="006B5A2D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6B5A2D">
                          <w:rPr>
                            <w:sz w:val="20"/>
                            <w:szCs w:val="20"/>
                          </w:rPr>
                          <w:t>Степаненко</w:t>
                        </w:r>
                      </w:p>
                      <w:p w:rsidR="00DF585A" w:rsidRPr="006B5A2D" w:rsidRDefault="00AE75BB" w:rsidP="0072661A">
                        <w:pPr>
                          <w:pStyle w:val="a6"/>
                          <w:jc w:val="both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6B5A2D">
                          <w:rPr>
                            <w:sz w:val="20"/>
                            <w:szCs w:val="20"/>
                          </w:rPr>
                          <w:t xml:space="preserve">495 </w:t>
                        </w:r>
                        <w:r w:rsidR="00DF585A" w:rsidRPr="006B5A2D">
                          <w:rPr>
                            <w:sz w:val="20"/>
                            <w:szCs w:val="20"/>
                          </w:rPr>
                          <w:t>556-64-21</w:t>
                        </w:r>
                      </w:p>
                      <w:p w:rsidR="00DF585A" w:rsidRPr="00E041EC" w:rsidRDefault="00AE75BB" w:rsidP="0072661A">
                        <w:pPr>
                          <w:rPr>
                            <w:sz w:val="22"/>
                            <w:szCs w:val="22"/>
                          </w:rPr>
                        </w:pPr>
                        <w:r w:rsidRPr="006B5A2D">
                          <w:rPr>
                            <w:sz w:val="20"/>
                          </w:rPr>
                          <w:t xml:space="preserve">498 </w:t>
                        </w:r>
                        <w:r w:rsidR="00DF585A" w:rsidRPr="006B5A2D">
                          <w:rPr>
                            <w:sz w:val="20"/>
                          </w:rPr>
                          <w:t>484-36-03</w:t>
                        </w:r>
                      </w:p>
                    </w:tc>
                  </w:tr>
                </w:tbl>
                <w:p w:rsidR="00DF585A" w:rsidRPr="00E041EC" w:rsidRDefault="00DF585A" w:rsidP="0072661A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24" w:type="dxa"/>
                </w:tcPr>
                <w:p w:rsidR="00DF585A" w:rsidRPr="00E041EC" w:rsidRDefault="00DF585A" w:rsidP="0072661A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F585A" w:rsidRPr="00E041EC" w:rsidRDefault="00DF585A" w:rsidP="0072661A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gridSpan w:val="2"/>
          </w:tcPr>
          <w:p w:rsidR="00DF585A" w:rsidRPr="00E041EC" w:rsidRDefault="00DF585A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 xml:space="preserve">1-2 –Отдел по работе с обращениями </w:t>
            </w:r>
            <w:proofErr w:type="gramStart"/>
            <w:r w:rsidRPr="00E041EC">
              <w:rPr>
                <w:sz w:val="22"/>
                <w:szCs w:val="22"/>
              </w:rPr>
              <w:t>граждан</w:t>
            </w:r>
            <w:r w:rsidR="00C57B87" w:rsidRPr="00E041EC">
              <w:rPr>
                <w:sz w:val="22"/>
                <w:szCs w:val="22"/>
              </w:rPr>
              <w:t>,</w:t>
            </w:r>
            <w:r w:rsidRPr="00E041EC">
              <w:rPr>
                <w:sz w:val="22"/>
                <w:szCs w:val="22"/>
              </w:rPr>
              <w:t xml:space="preserve">  организаций</w:t>
            </w:r>
            <w:proofErr w:type="gramEnd"/>
            <w:r w:rsidRPr="00E041EC">
              <w:rPr>
                <w:sz w:val="22"/>
                <w:szCs w:val="22"/>
              </w:rPr>
              <w:t xml:space="preserve"> и обеспечению документооборота</w:t>
            </w:r>
          </w:p>
          <w:p w:rsidR="00DF585A" w:rsidRPr="00E041EC" w:rsidRDefault="00DF585A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 xml:space="preserve">3 –Финансовое управление </w:t>
            </w:r>
          </w:p>
          <w:p w:rsidR="00DF585A" w:rsidRPr="00E041EC" w:rsidRDefault="00DF585A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>4</w:t>
            </w:r>
            <w:r w:rsidR="00C57B87" w:rsidRPr="00E041EC">
              <w:rPr>
                <w:sz w:val="22"/>
                <w:szCs w:val="22"/>
              </w:rPr>
              <w:t xml:space="preserve"> </w:t>
            </w:r>
            <w:r w:rsidRPr="00E041EC">
              <w:rPr>
                <w:sz w:val="22"/>
                <w:szCs w:val="22"/>
              </w:rPr>
              <w:t>-</w:t>
            </w:r>
            <w:r w:rsidR="00C57B87" w:rsidRPr="00E041EC">
              <w:rPr>
                <w:sz w:val="22"/>
                <w:szCs w:val="22"/>
              </w:rPr>
              <w:t xml:space="preserve"> УЗИО</w:t>
            </w:r>
          </w:p>
          <w:p w:rsidR="00DF585A" w:rsidRPr="00E041EC" w:rsidRDefault="00C57B87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>5 – Управление экономики</w:t>
            </w:r>
          </w:p>
          <w:p w:rsidR="00DF585A" w:rsidRPr="00E041EC" w:rsidRDefault="00C57B87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>6 – Управление развитием отраслей социальной сферы</w:t>
            </w:r>
          </w:p>
          <w:p w:rsidR="00C57B87" w:rsidRPr="00E041EC" w:rsidRDefault="00C57B87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>7 – УЖКХ</w:t>
            </w:r>
          </w:p>
          <w:p w:rsidR="00C57B87" w:rsidRPr="00E041EC" w:rsidRDefault="00C57B87" w:rsidP="0072661A">
            <w:pPr>
              <w:rPr>
                <w:sz w:val="22"/>
                <w:szCs w:val="22"/>
              </w:rPr>
            </w:pPr>
            <w:r w:rsidRPr="00E041EC">
              <w:rPr>
                <w:sz w:val="22"/>
                <w:szCs w:val="22"/>
              </w:rPr>
              <w:t xml:space="preserve">8 </w:t>
            </w:r>
            <w:r w:rsidR="00300952" w:rsidRPr="00E041EC">
              <w:rPr>
                <w:sz w:val="22"/>
                <w:szCs w:val="22"/>
              </w:rPr>
              <w:t>–</w:t>
            </w:r>
            <w:r w:rsidRPr="00E041EC">
              <w:rPr>
                <w:sz w:val="22"/>
                <w:szCs w:val="22"/>
              </w:rPr>
              <w:t xml:space="preserve"> </w:t>
            </w:r>
            <w:r w:rsidR="00300952" w:rsidRPr="00E041EC">
              <w:rPr>
                <w:sz w:val="22"/>
                <w:szCs w:val="22"/>
              </w:rPr>
              <w:t>Управление образования</w:t>
            </w:r>
          </w:p>
          <w:p w:rsidR="00DF585A" w:rsidRPr="00E041EC" w:rsidRDefault="008D378B" w:rsidP="00726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E49D5" w:rsidRPr="00E041EC">
              <w:rPr>
                <w:sz w:val="22"/>
                <w:szCs w:val="22"/>
              </w:rPr>
              <w:t xml:space="preserve"> </w:t>
            </w:r>
            <w:r w:rsidR="00DF585A" w:rsidRPr="00E041EC">
              <w:rPr>
                <w:sz w:val="22"/>
                <w:szCs w:val="22"/>
              </w:rPr>
              <w:t>- Правовое управление</w:t>
            </w:r>
          </w:p>
          <w:tbl>
            <w:tblPr>
              <w:tblW w:w="2824" w:type="dxa"/>
              <w:tblLayout w:type="fixed"/>
              <w:tblLook w:val="0000" w:firstRow="0" w:lastRow="0" w:firstColumn="0" w:lastColumn="0" w:noHBand="0" w:noVBand="0"/>
            </w:tblPr>
            <w:tblGrid>
              <w:gridCol w:w="2824"/>
            </w:tblGrid>
            <w:tr w:rsidR="006753E2" w:rsidRPr="00E041EC" w:rsidTr="0072661A">
              <w:trPr>
                <w:trHeight w:val="833"/>
              </w:trPr>
              <w:tc>
                <w:tcPr>
                  <w:tcW w:w="2824" w:type="dxa"/>
                </w:tcPr>
                <w:p w:rsidR="00DF585A" w:rsidRPr="00E041EC" w:rsidRDefault="00DF585A" w:rsidP="0072661A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F585A" w:rsidRPr="00E041EC" w:rsidRDefault="00DF585A" w:rsidP="0072661A">
            <w:pPr>
              <w:rPr>
                <w:sz w:val="22"/>
                <w:szCs w:val="22"/>
              </w:rPr>
            </w:pPr>
          </w:p>
          <w:p w:rsidR="00DF585A" w:rsidRPr="00E041EC" w:rsidRDefault="00DF585A" w:rsidP="0072661A">
            <w:pPr>
              <w:rPr>
                <w:sz w:val="22"/>
                <w:szCs w:val="22"/>
              </w:rPr>
            </w:pPr>
          </w:p>
          <w:p w:rsidR="00DF585A" w:rsidRPr="00E041EC" w:rsidRDefault="00DF585A" w:rsidP="0072661A">
            <w:pPr>
              <w:rPr>
                <w:sz w:val="22"/>
                <w:szCs w:val="22"/>
              </w:rPr>
            </w:pPr>
          </w:p>
          <w:p w:rsidR="00DF585A" w:rsidRPr="00E041EC" w:rsidRDefault="00DF585A" w:rsidP="0072661A">
            <w:pPr>
              <w:rPr>
                <w:sz w:val="22"/>
                <w:szCs w:val="22"/>
              </w:rPr>
            </w:pPr>
          </w:p>
          <w:p w:rsidR="00DF585A" w:rsidRPr="00E041EC" w:rsidRDefault="00DF585A" w:rsidP="0072661A">
            <w:pPr>
              <w:rPr>
                <w:sz w:val="22"/>
                <w:szCs w:val="22"/>
              </w:rPr>
            </w:pPr>
          </w:p>
        </w:tc>
      </w:tr>
    </w:tbl>
    <w:p w:rsidR="00DF585A" w:rsidRPr="00E721D4" w:rsidRDefault="00DF585A" w:rsidP="00AC1491">
      <w:pPr>
        <w:jc w:val="both"/>
        <w:rPr>
          <w:sz w:val="24"/>
          <w:szCs w:val="24"/>
        </w:rPr>
      </w:pPr>
    </w:p>
    <w:sectPr w:rsidR="00DF585A" w:rsidRPr="00E721D4" w:rsidSect="006B5A2D">
      <w:pgSz w:w="11907" w:h="16840"/>
      <w:pgMar w:top="851" w:right="851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DB3AEC"/>
    <w:multiLevelType w:val="multilevel"/>
    <w:tmpl w:val="65EC6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82F7ED0"/>
    <w:multiLevelType w:val="multilevel"/>
    <w:tmpl w:val="1F64B2E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6FC643AD"/>
    <w:multiLevelType w:val="hybridMultilevel"/>
    <w:tmpl w:val="3158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80F6A"/>
    <w:multiLevelType w:val="hybridMultilevel"/>
    <w:tmpl w:val="38185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E4B"/>
    <w:rsid w:val="0000073C"/>
    <w:rsid w:val="00026B9E"/>
    <w:rsid w:val="00037E9B"/>
    <w:rsid w:val="00066BB5"/>
    <w:rsid w:val="00076E4B"/>
    <w:rsid w:val="000C51E4"/>
    <w:rsid w:val="000E48D7"/>
    <w:rsid w:val="001B1EA1"/>
    <w:rsid w:val="00241160"/>
    <w:rsid w:val="002454ED"/>
    <w:rsid w:val="002C78B6"/>
    <w:rsid w:val="00300952"/>
    <w:rsid w:val="003825AD"/>
    <w:rsid w:val="003C666B"/>
    <w:rsid w:val="004074BC"/>
    <w:rsid w:val="004400AE"/>
    <w:rsid w:val="00465F7C"/>
    <w:rsid w:val="004C6290"/>
    <w:rsid w:val="005203F6"/>
    <w:rsid w:val="00530116"/>
    <w:rsid w:val="00550F8B"/>
    <w:rsid w:val="00555C0E"/>
    <w:rsid w:val="00570129"/>
    <w:rsid w:val="006753E2"/>
    <w:rsid w:val="006B5A2D"/>
    <w:rsid w:val="00726B13"/>
    <w:rsid w:val="00732578"/>
    <w:rsid w:val="0073687D"/>
    <w:rsid w:val="00774512"/>
    <w:rsid w:val="00806E59"/>
    <w:rsid w:val="00821506"/>
    <w:rsid w:val="00866F98"/>
    <w:rsid w:val="008D378B"/>
    <w:rsid w:val="00902F95"/>
    <w:rsid w:val="00904F99"/>
    <w:rsid w:val="00955EED"/>
    <w:rsid w:val="00961F16"/>
    <w:rsid w:val="009A49A6"/>
    <w:rsid w:val="009A5053"/>
    <w:rsid w:val="009D55E7"/>
    <w:rsid w:val="009E281C"/>
    <w:rsid w:val="009F048C"/>
    <w:rsid w:val="00A10697"/>
    <w:rsid w:val="00A56B77"/>
    <w:rsid w:val="00A929FF"/>
    <w:rsid w:val="00A93815"/>
    <w:rsid w:val="00AB68AB"/>
    <w:rsid w:val="00AC1491"/>
    <w:rsid w:val="00AE75BB"/>
    <w:rsid w:val="00B67515"/>
    <w:rsid w:val="00BC3FF6"/>
    <w:rsid w:val="00BD1CFA"/>
    <w:rsid w:val="00BE49D5"/>
    <w:rsid w:val="00BF10E3"/>
    <w:rsid w:val="00C02AD7"/>
    <w:rsid w:val="00C247B2"/>
    <w:rsid w:val="00C258F8"/>
    <w:rsid w:val="00C57B87"/>
    <w:rsid w:val="00C76CC8"/>
    <w:rsid w:val="00CA7A39"/>
    <w:rsid w:val="00CE2166"/>
    <w:rsid w:val="00CF3C27"/>
    <w:rsid w:val="00D266C2"/>
    <w:rsid w:val="00D27C1A"/>
    <w:rsid w:val="00D45495"/>
    <w:rsid w:val="00D8702D"/>
    <w:rsid w:val="00DA55C6"/>
    <w:rsid w:val="00DE2286"/>
    <w:rsid w:val="00DF2C35"/>
    <w:rsid w:val="00DF585A"/>
    <w:rsid w:val="00E041EC"/>
    <w:rsid w:val="00E450FA"/>
    <w:rsid w:val="00E634ED"/>
    <w:rsid w:val="00E721D4"/>
    <w:rsid w:val="00F62A1E"/>
    <w:rsid w:val="00F758BD"/>
    <w:rsid w:val="00FE54E3"/>
    <w:rsid w:val="00FF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49FA5-02F2-4CEF-B008-8A8E4982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E4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6E4B"/>
    <w:pPr>
      <w:keepNext/>
      <w:jc w:val="center"/>
      <w:outlineLvl w:val="0"/>
    </w:pPr>
    <w:rPr>
      <w:b/>
      <w:sz w:val="5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E4B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0007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073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26B13"/>
    <w:pPr>
      <w:ind w:left="720"/>
      <w:contextualSpacing/>
    </w:pPr>
  </w:style>
  <w:style w:type="paragraph" w:customStyle="1" w:styleId="ConsPlusNormal">
    <w:name w:val="ConsPlusNormal"/>
    <w:rsid w:val="00CA7A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CA7A39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CA7A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AB68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hukovskiy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oa.zaharova</dc:creator>
  <cp:lastModifiedBy>Степаненко И.В.</cp:lastModifiedBy>
  <cp:revision>59</cp:revision>
  <cp:lastPrinted>2022-12-19T14:11:00Z</cp:lastPrinted>
  <dcterms:created xsi:type="dcterms:W3CDTF">2019-01-08T10:36:00Z</dcterms:created>
  <dcterms:modified xsi:type="dcterms:W3CDTF">2022-12-23T12:17:00Z</dcterms:modified>
</cp:coreProperties>
</file>